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2A7B" w14:textId="77777777" w:rsidR="00724CAE" w:rsidRPr="008515CC" w:rsidRDefault="009A2F85">
      <w:pPr>
        <w:spacing w:before="240"/>
        <w:jc w:val="center"/>
        <w:rPr>
          <w:lang w:val="ru-RU"/>
        </w:rPr>
      </w:pPr>
      <w:r w:rsidRPr="008515CC">
        <w:rPr>
          <w:rFonts w:eastAsia="Arial"/>
          <w:b/>
          <w:color w:val="5B2382"/>
          <w:sz w:val="62"/>
          <w:lang w:val="ru-RU"/>
        </w:rPr>
        <w:t>САХНА ТЫНЫСЫ</w:t>
      </w:r>
    </w:p>
    <w:p w14:paraId="360F8A00" w14:textId="77777777" w:rsidR="00724CAE" w:rsidRPr="008515CC" w:rsidRDefault="009A2F85">
      <w:pPr>
        <w:spacing w:after="360"/>
        <w:jc w:val="center"/>
        <w:rPr>
          <w:lang w:val="ru-RU"/>
        </w:rPr>
      </w:pPr>
      <w:r w:rsidRPr="008515CC">
        <w:rPr>
          <w:rFonts w:eastAsia="Arial"/>
          <w:b/>
          <w:color w:val="18A7A0"/>
          <w:sz w:val="28"/>
          <w:lang w:val="ru-RU"/>
        </w:rPr>
        <w:t>ДЫХАНИЕ СЦЕНЫ</w:t>
      </w:r>
    </w:p>
    <w:p w14:paraId="0D2DE943" w14:textId="77777777" w:rsidR="00724CAE" w:rsidRPr="008515CC" w:rsidRDefault="009A2F85">
      <w:pPr>
        <w:pStyle w:val="aa"/>
        <w:rPr>
          <w:lang w:val="ru-RU"/>
        </w:rPr>
      </w:pPr>
      <w:r w:rsidRPr="008515CC">
        <w:rPr>
          <w:lang w:val="ru-RU"/>
        </w:rPr>
        <w:t>Положение о проведении</w:t>
      </w:r>
      <w:r w:rsidRPr="008515CC">
        <w:rPr>
          <w:lang w:val="ru-RU"/>
        </w:rPr>
        <w:br/>
        <w:t>хореографического конкурса</w:t>
      </w:r>
    </w:p>
    <w:p w14:paraId="355A58DA" w14:textId="77777777" w:rsidR="00724CAE" w:rsidRPr="008515CC" w:rsidRDefault="009A2F85">
      <w:pPr>
        <w:spacing w:before="160"/>
        <w:jc w:val="center"/>
        <w:rPr>
          <w:lang w:val="ru-RU"/>
        </w:rPr>
      </w:pPr>
      <w:r w:rsidRPr="008515CC">
        <w:rPr>
          <w:rFonts w:eastAsia="Arial"/>
          <w:b/>
          <w:color w:val="D52B8C"/>
          <w:sz w:val="32"/>
          <w:lang w:val="ru-RU"/>
        </w:rPr>
        <w:t>28 ноября 2026 года   Алматы</w:t>
      </w:r>
    </w:p>
    <w:p w14:paraId="660F6ECC" w14:textId="77777777" w:rsidR="00724CAE" w:rsidRPr="008515CC" w:rsidRDefault="009A2F85">
      <w:pPr>
        <w:spacing w:before="400"/>
        <w:jc w:val="center"/>
        <w:rPr>
          <w:lang w:val="ru-RU"/>
        </w:rPr>
      </w:pPr>
      <w:r w:rsidRPr="008515CC">
        <w:rPr>
          <w:rFonts w:eastAsia="Arial"/>
          <w:b/>
          <w:color w:val="666666"/>
          <w:sz w:val="24"/>
          <w:lang w:val="ru-RU"/>
        </w:rPr>
        <w:t>Приём заявок до 10 ноября 2026 года включительно</w:t>
      </w:r>
    </w:p>
    <w:tbl>
      <w:tblPr>
        <w:tblW w:w="0" w:type="auto"/>
        <w:jc w:val="center"/>
        <w:tblBorders>
          <w:top w:val="single" w:sz="8" w:space="0" w:color="E6DDED"/>
          <w:left w:val="single" w:sz="8" w:space="0" w:color="E6DDED"/>
          <w:bottom w:val="single" w:sz="8" w:space="0" w:color="E6DDED"/>
          <w:right w:val="single" w:sz="8" w:space="0" w:color="E6DDED"/>
          <w:insideH w:val="single" w:sz="8" w:space="0" w:color="E6DDED"/>
          <w:insideV w:val="single" w:sz="8" w:space="0" w:color="E6DDED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24CAE" w14:paraId="75F12E52" w14:textId="77777777">
        <w:trPr>
          <w:jc w:val="center"/>
        </w:trPr>
        <w:tc>
          <w:tcPr>
            <w:tcW w:w="4819" w:type="dxa"/>
            <w:shd w:val="clear" w:color="auto" w:fill="F6F0F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91A6C83" w14:textId="77777777" w:rsidR="00724CAE" w:rsidRDefault="009A2F85">
            <w:proofErr w:type="spellStart"/>
            <w:r>
              <w:rPr>
                <w:rFonts w:eastAsia="Arial"/>
                <w:b/>
                <w:color w:val="5B2382"/>
                <w:sz w:val="20"/>
              </w:rPr>
              <w:t>Официальный</w:t>
            </w:r>
            <w:proofErr w:type="spellEnd"/>
            <w:r>
              <w:rPr>
                <w:rFonts w:eastAsia="Arial"/>
                <w:b/>
                <w:color w:val="5B2382"/>
                <w:sz w:val="20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5B2382"/>
                <w:sz w:val="20"/>
              </w:rPr>
              <w:t>сайт</w:t>
            </w:r>
            <w:proofErr w:type="spellEnd"/>
          </w:p>
        </w:tc>
        <w:tc>
          <w:tcPr>
            <w:tcW w:w="4819" w:type="dx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5C1C6B8" w14:textId="77777777" w:rsidR="00724CAE" w:rsidRDefault="009A2F85">
            <w:r>
              <w:rPr>
                <w:rFonts w:eastAsia="Arial"/>
                <w:color w:val="000000"/>
                <w:sz w:val="20"/>
              </w:rPr>
              <w:t>https://beauty-made.artpro.art/</w:t>
            </w:r>
          </w:p>
        </w:tc>
      </w:tr>
      <w:tr w:rsidR="00724CAE" w14:paraId="048600BA" w14:textId="77777777">
        <w:trPr>
          <w:jc w:val="center"/>
        </w:trPr>
        <w:tc>
          <w:tcPr>
            <w:tcW w:w="4819" w:type="dxa"/>
            <w:shd w:val="clear" w:color="auto" w:fill="F6F0F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08B09CF" w14:textId="77777777" w:rsidR="00724CAE" w:rsidRDefault="009A2F85">
            <w:r>
              <w:rPr>
                <w:rFonts w:eastAsia="Arial"/>
                <w:b/>
                <w:color w:val="5B2382"/>
                <w:sz w:val="20"/>
              </w:rPr>
              <w:t>Телефон</w:t>
            </w:r>
          </w:p>
        </w:tc>
        <w:tc>
          <w:tcPr>
            <w:tcW w:w="4819" w:type="dx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1041428" w14:textId="77777777" w:rsidR="00724CAE" w:rsidRDefault="009A2F85">
            <w:r>
              <w:rPr>
                <w:rFonts w:eastAsia="Arial"/>
                <w:color w:val="000000"/>
                <w:sz w:val="20"/>
              </w:rPr>
              <w:t>+7 705 985 42 85</w:t>
            </w:r>
          </w:p>
        </w:tc>
      </w:tr>
    </w:tbl>
    <w:p w14:paraId="484366A2" w14:textId="25ACCC85" w:rsidR="00724CAE" w:rsidRPr="008515CC" w:rsidRDefault="009A2F85" w:rsidP="008515CC">
      <w:pPr>
        <w:rPr>
          <w:b/>
          <w:bCs/>
          <w:sz w:val="28"/>
          <w:szCs w:val="28"/>
          <w:lang w:val="ru-RU"/>
        </w:rPr>
      </w:pPr>
      <w:r w:rsidRPr="008515CC">
        <w:rPr>
          <w:b/>
          <w:bCs/>
          <w:sz w:val="28"/>
          <w:szCs w:val="28"/>
          <w:lang w:val="ru-RU"/>
        </w:rPr>
        <w:t>1 Общие положения</w:t>
      </w:r>
    </w:p>
    <w:p w14:paraId="5CC5422C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Н</w:t>
      </w:r>
      <w:r w:rsidRPr="008515CC">
        <w:rPr>
          <w:rFonts w:eastAsia="Arial"/>
          <w:lang w:val="ru-RU"/>
        </w:rPr>
        <w:t xml:space="preserve">астоящее Положение определяет порядок организации и проведения хореографического конкурса «САХНА ТЫНЫСЫ» («Дыхание сцены»), требования к участникам, порядок подачи </w:t>
      </w:r>
      <w:r w:rsidRPr="008515CC">
        <w:rPr>
          <w:rFonts w:eastAsia="Arial"/>
          <w:lang w:val="ru-RU"/>
        </w:rPr>
        <w:t>заявок, условия оплаты, критерии оценки и правила награждения.</w:t>
      </w:r>
    </w:p>
    <w:p w14:paraId="16886C5A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Конкурс проводится 28 ноября 2026 года в городе Алматы. К участию приглашаются хореографические коллективы, соответствующие требованиям настоящего Положения.</w:t>
      </w:r>
    </w:p>
    <w:p w14:paraId="0AB16E6C" w14:textId="77777777" w:rsidR="00724CAE" w:rsidRDefault="009A2F85">
      <w:pPr>
        <w:pStyle w:val="1"/>
      </w:pPr>
      <w:r>
        <w:t xml:space="preserve">2 </w:t>
      </w:r>
      <w:proofErr w:type="spellStart"/>
      <w:r>
        <w:t>Цели</w:t>
      </w:r>
      <w:proofErr w:type="spellEnd"/>
      <w:r>
        <w:t xml:space="preserve"> и </w:t>
      </w:r>
      <w:proofErr w:type="spellStart"/>
      <w:r>
        <w:t>задачи</w:t>
      </w:r>
      <w:proofErr w:type="spellEnd"/>
    </w:p>
    <w:p w14:paraId="53E5E1C7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поддержка и развити</w:t>
      </w:r>
      <w:r w:rsidRPr="008515CC">
        <w:rPr>
          <w:rFonts w:eastAsia="Arial"/>
          <w:lang w:val="ru-RU"/>
        </w:rPr>
        <w:t>е детского, подросткового и молодёжного хореографического творчества;</w:t>
      </w:r>
    </w:p>
    <w:p w14:paraId="35136024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выявление сильных коллективов, постановок и исполнителей;</w:t>
      </w:r>
    </w:p>
    <w:p w14:paraId="435C1E8B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повышение исполнительского мастерства и сценической культуры участников;</w:t>
      </w:r>
    </w:p>
    <w:p w14:paraId="400C8FB1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сохранение и современное представление национальных тан</w:t>
      </w:r>
      <w:r w:rsidRPr="008515CC">
        <w:rPr>
          <w:rFonts w:eastAsia="Arial"/>
          <w:lang w:val="ru-RU"/>
        </w:rPr>
        <w:t>цевальных традиций;</w:t>
      </w:r>
    </w:p>
    <w:p w14:paraId="3CF140EF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обмен творческим и педагогическим опытом между руководителями коллективов.</w:t>
      </w:r>
    </w:p>
    <w:p w14:paraId="0E54DD2E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3 Организаторы</w:t>
      </w:r>
    </w:p>
    <w:p w14:paraId="68B5E4B5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Организатор конкурса - Бородина Ирина Юрьевна.</w:t>
      </w:r>
    </w:p>
    <w:p w14:paraId="2513DA08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Администратор конкурса - Бородина Марина Валерьевна.</w:t>
      </w:r>
    </w:p>
    <w:p w14:paraId="05A03C6D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4 Участники конкурса</w:t>
      </w:r>
    </w:p>
    <w:p w14:paraId="6F3ADB11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К участию допускаются хор</w:t>
      </w:r>
      <w:r w:rsidRPr="008515CC">
        <w:rPr>
          <w:rFonts w:eastAsia="Arial"/>
          <w:lang w:val="ru-RU"/>
        </w:rPr>
        <w:t>еографические коллективы численностью от 10 человек в одном конкурсном номере.</w:t>
      </w:r>
    </w:p>
    <w:p w14:paraId="3FF3013A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Возрастная категория определяется по возрасту большинства участников номера. Если состав не соответствует одной возрастной категории, номер заявляется в смешанную возрастную кат</w:t>
      </w:r>
      <w:r w:rsidRPr="008515CC">
        <w:rPr>
          <w:rFonts w:eastAsia="Arial"/>
          <w:lang w:val="ru-RU"/>
        </w:rPr>
        <w:t>егорию.</w:t>
      </w:r>
    </w:p>
    <w:p w14:paraId="6882F731" w14:textId="77777777" w:rsidR="00724CAE" w:rsidRDefault="009A2F85">
      <w:pPr>
        <w:pStyle w:val="1"/>
      </w:pPr>
      <w:r>
        <w:t xml:space="preserve">5 </w:t>
      </w:r>
      <w:proofErr w:type="spellStart"/>
      <w:r>
        <w:t>Возрастные</w:t>
      </w:r>
      <w:proofErr w:type="spellEnd"/>
      <w:r>
        <w:t xml:space="preserve"> </w:t>
      </w:r>
      <w:proofErr w:type="spellStart"/>
      <w:r>
        <w:t>категории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24CAE" w14:paraId="57C4B484" w14:textId="77777777">
        <w:trPr>
          <w:tblHeader/>
          <w:jc w:val="center"/>
        </w:trPr>
        <w:tc>
          <w:tcPr>
            <w:tcW w:w="4819" w:type="dxa"/>
            <w:shd w:val="clear" w:color="auto" w:fill="5B2382"/>
          </w:tcPr>
          <w:p w14:paraId="03520CF0" w14:textId="77777777" w:rsidR="00724CAE" w:rsidRDefault="009A2F85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Категория</w:t>
            </w:r>
          </w:p>
        </w:tc>
        <w:tc>
          <w:tcPr>
            <w:tcW w:w="4819" w:type="dxa"/>
            <w:shd w:val="clear" w:color="auto" w:fill="5B2382"/>
          </w:tcPr>
          <w:p w14:paraId="7DC70982" w14:textId="77777777" w:rsidR="00724CAE" w:rsidRDefault="009A2F85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Возраст участников</w:t>
            </w:r>
          </w:p>
        </w:tc>
      </w:tr>
      <w:tr w:rsidR="00724CAE" w14:paraId="265683D6" w14:textId="77777777">
        <w:trPr>
          <w:jc w:val="center"/>
        </w:trPr>
        <w:tc>
          <w:tcPr>
            <w:tcW w:w="385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04E1946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lastRenderedPageBreak/>
              <w:t>Младшая</w:t>
            </w:r>
          </w:p>
        </w:tc>
        <w:tc>
          <w:tcPr>
            <w:tcW w:w="408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2C6CCB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3-5 лет</w:t>
            </w:r>
          </w:p>
        </w:tc>
      </w:tr>
      <w:tr w:rsidR="00724CAE" w14:paraId="64AE599C" w14:textId="77777777">
        <w:trPr>
          <w:jc w:val="center"/>
        </w:trPr>
        <w:tc>
          <w:tcPr>
            <w:tcW w:w="3855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00C6548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Детская</w:t>
            </w:r>
          </w:p>
        </w:tc>
        <w:tc>
          <w:tcPr>
            <w:tcW w:w="4082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696725E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6-8 лет</w:t>
            </w:r>
          </w:p>
        </w:tc>
      </w:tr>
      <w:tr w:rsidR="00724CAE" w14:paraId="7AEC1486" w14:textId="77777777">
        <w:trPr>
          <w:jc w:val="center"/>
        </w:trPr>
        <w:tc>
          <w:tcPr>
            <w:tcW w:w="385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FB0B13B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Юниоры 1</w:t>
            </w:r>
          </w:p>
        </w:tc>
        <w:tc>
          <w:tcPr>
            <w:tcW w:w="408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88BEC12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9-11 лет</w:t>
            </w:r>
          </w:p>
        </w:tc>
      </w:tr>
      <w:tr w:rsidR="00724CAE" w14:paraId="1F0660ED" w14:textId="77777777">
        <w:trPr>
          <w:jc w:val="center"/>
        </w:trPr>
        <w:tc>
          <w:tcPr>
            <w:tcW w:w="3855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DC5C67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Юниоры 2</w:t>
            </w:r>
          </w:p>
        </w:tc>
        <w:tc>
          <w:tcPr>
            <w:tcW w:w="4082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9D1C1D9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12-14 лет</w:t>
            </w:r>
          </w:p>
        </w:tc>
      </w:tr>
      <w:tr w:rsidR="00724CAE" w14:paraId="67442D92" w14:textId="77777777">
        <w:trPr>
          <w:jc w:val="center"/>
        </w:trPr>
        <w:tc>
          <w:tcPr>
            <w:tcW w:w="385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2C11553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Молодёжная</w:t>
            </w:r>
          </w:p>
        </w:tc>
        <w:tc>
          <w:tcPr>
            <w:tcW w:w="408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5BF7F4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15-17 лет</w:t>
            </w:r>
          </w:p>
        </w:tc>
      </w:tr>
      <w:tr w:rsidR="00724CAE" w14:paraId="245CE4E7" w14:textId="77777777">
        <w:trPr>
          <w:jc w:val="center"/>
        </w:trPr>
        <w:tc>
          <w:tcPr>
            <w:tcW w:w="3855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952364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Взрослая</w:t>
            </w:r>
          </w:p>
        </w:tc>
        <w:tc>
          <w:tcPr>
            <w:tcW w:w="4082" w:type="dxa"/>
            <w:shd w:val="clear" w:color="auto" w:fill="FAF7FC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D7B75A4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18 лет и старше</w:t>
            </w:r>
          </w:p>
        </w:tc>
      </w:tr>
      <w:tr w:rsidR="00724CAE" w14:paraId="0996B1F1" w14:textId="77777777">
        <w:trPr>
          <w:jc w:val="center"/>
        </w:trPr>
        <w:tc>
          <w:tcPr>
            <w:tcW w:w="385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AC640F8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Смешанная</w:t>
            </w:r>
          </w:p>
        </w:tc>
        <w:tc>
          <w:tcPr>
            <w:tcW w:w="408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2B735C6" w14:textId="77777777" w:rsidR="00724CAE" w:rsidRDefault="009A2F85">
            <w:pPr>
              <w:jc w:val="center"/>
            </w:pPr>
            <w:r>
              <w:rPr>
                <w:rFonts w:eastAsia="Arial"/>
                <w:sz w:val="20"/>
              </w:rPr>
              <w:t>участники разных возрастов</w:t>
            </w:r>
          </w:p>
        </w:tc>
      </w:tr>
      <w:tr w:rsidR="008515CC" w14:paraId="4779C079" w14:textId="77777777">
        <w:trPr>
          <w:jc w:val="center"/>
        </w:trPr>
        <w:tc>
          <w:tcPr>
            <w:tcW w:w="3855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D4D0412" w14:textId="2B62FFDD" w:rsidR="008515CC" w:rsidRPr="008515CC" w:rsidRDefault="008515CC">
            <w:pPr>
              <w:jc w:val="center"/>
              <w:rPr>
                <w:rFonts w:eastAsia="Arial"/>
                <w:sz w:val="20"/>
                <w:lang w:val="ru-RU"/>
              </w:rPr>
            </w:pPr>
            <w:r>
              <w:rPr>
                <w:rFonts w:eastAsia="Arial"/>
                <w:sz w:val="20"/>
                <w:lang w:val="ru-RU"/>
              </w:rPr>
              <w:t>Сеньоры</w:t>
            </w:r>
          </w:p>
        </w:tc>
        <w:tc>
          <w:tcPr>
            <w:tcW w:w="408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EA1FD29" w14:textId="0CEF1E40" w:rsidR="008515CC" w:rsidRPr="008515CC" w:rsidRDefault="008515CC">
            <w:pPr>
              <w:jc w:val="center"/>
              <w:rPr>
                <w:rFonts w:eastAsia="Arial"/>
                <w:sz w:val="20"/>
                <w:lang w:val="ru-RU"/>
              </w:rPr>
            </w:pPr>
            <w:r>
              <w:rPr>
                <w:rFonts w:eastAsia="Arial"/>
                <w:sz w:val="20"/>
                <w:lang w:val="ru-RU"/>
              </w:rPr>
              <w:t>50+</w:t>
            </w:r>
          </w:p>
        </w:tc>
      </w:tr>
    </w:tbl>
    <w:p w14:paraId="75352930" w14:textId="77777777" w:rsidR="00724CAE" w:rsidRDefault="009A2F85">
      <w:pPr>
        <w:pStyle w:val="1"/>
      </w:pPr>
      <w:r>
        <w:t xml:space="preserve">6 </w:t>
      </w:r>
      <w:proofErr w:type="spellStart"/>
      <w:r>
        <w:t>Номинации</w:t>
      </w:r>
      <w:proofErr w:type="spellEnd"/>
    </w:p>
    <w:p w14:paraId="137A10F3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 xml:space="preserve">Казахский </w:t>
      </w:r>
      <w:r w:rsidRPr="008515CC">
        <w:rPr>
          <w:rFonts w:eastAsia="Arial"/>
          <w:lang w:val="ru-RU"/>
        </w:rPr>
        <w:t>народный танец; народный танец и танцы народов мира; кавказская хореография; народно-стилизованный танец; классический танец и балет; современная хореография; эстрадный танец; уличные танцевальные направления; спортивно-бальный танец; детский танец; танцев</w:t>
      </w:r>
      <w:r w:rsidRPr="008515CC">
        <w:rPr>
          <w:rFonts w:eastAsia="Arial"/>
          <w:lang w:val="ru-RU"/>
        </w:rPr>
        <w:t>альное шоу.</w:t>
      </w:r>
    </w:p>
    <w:p w14:paraId="4CE8ED27" w14:textId="77777777" w:rsidR="00724CAE" w:rsidRDefault="009A2F85">
      <w:pPr>
        <w:pStyle w:val="1"/>
      </w:pPr>
      <w:r>
        <w:t xml:space="preserve">7 </w:t>
      </w:r>
      <w:proofErr w:type="spellStart"/>
      <w:r>
        <w:t>Требования</w:t>
      </w:r>
      <w:proofErr w:type="spellEnd"/>
      <w:r>
        <w:t xml:space="preserve"> к </w:t>
      </w:r>
      <w:proofErr w:type="spellStart"/>
      <w:r>
        <w:t>конкурсным</w:t>
      </w:r>
      <w:proofErr w:type="spellEnd"/>
      <w:r>
        <w:t xml:space="preserve"> номерам</w:t>
      </w:r>
    </w:p>
    <w:p w14:paraId="1EDED7D2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В одном конкурсном номере должно участвовать не менее 10 человек.</w:t>
      </w:r>
    </w:p>
    <w:p w14:paraId="660A6748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 xml:space="preserve">Каждый номер регистрируется отдельной заявкой с указанием полного названия коллектива, названия постановки, номинации, возрастной </w:t>
      </w:r>
      <w:r w:rsidRPr="008515CC">
        <w:rPr>
          <w:rFonts w:eastAsia="Arial"/>
          <w:lang w:val="ru-RU"/>
        </w:rPr>
        <w:t>категории, состава и руководителей.</w:t>
      </w:r>
    </w:p>
    <w:p w14:paraId="382926C0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Участники обязаны выступить в соответствии с данными, указанными в заявке.</w:t>
      </w:r>
    </w:p>
    <w:p w14:paraId="1DC05551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 xml:space="preserve">Музыкальное сопровождение должно быть подготовлено заранее в качественном </w:t>
      </w:r>
      <w:proofErr w:type="spellStart"/>
      <w:r w:rsidRPr="008515CC">
        <w:rPr>
          <w:rFonts w:eastAsia="Arial"/>
          <w:lang w:val="ru-RU"/>
        </w:rPr>
        <w:t>аудиоформате</w:t>
      </w:r>
      <w:proofErr w:type="spellEnd"/>
      <w:r w:rsidRPr="008515CC">
        <w:rPr>
          <w:rFonts w:eastAsia="Arial"/>
          <w:lang w:val="ru-RU"/>
        </w:rPr>
        <w:t xml:space="preserve"> и подписано названием коллектива и конкурсного номера.</w:t>
      </w:r>
    </w:p>
    <w:p w14:paraId="7695B56D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Отв</w:t>
      </w:r>
      <w:r w:rsidRPr="008515CC">
        <w:rPr>
          <w:rFonts w:eastAsia="Arial"/>
          <w:lang w:val="ru-RU"/>
        </w:rPr>
        <w:t>етственность за соответствие музыки, костюмов и содержания номера возрасту участников несёт руководитель коллектива.</w:t>
      </w:r>
    </w:p>
    <w:p w14:paraId="685E0EDB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Использование опасного реквизита, открытого огня, жидкостей и веществ, способных загрязнить или повредить сцену, не допускается.</w:t>
      </w:r>
    </w:p>
    <w:p w14:paraId="7B6CD5ED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 xml:space="preserve">8 Порядок </w:t>
      </w:r>
      <w:r w:rsidRPr="008515CC">
        <w:rPr>
          <w:lang w:val="ru-RU"/>
        </w:rPr>
        <w:t>подачи заявок</w:t>
      </w:r>
    </w:p>
    <w:p w14:paraId="1957D44B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Заявки принимаются до 10 ноября 2026 года включительно.</w:t>
      </w:r>
    </w:p>
    <w:p w14:paraId="59780A00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 xml:space="preserve">Регистрация осуществляется только через официальный сайт конкурса: </w:t>
      </w:r>
      <w:r>
        <w:rPr>
          <w:rFonts w:eastAsia="Arial"/>
        </w:rPr>
        <w:t>https</w:t>
      </w:r>
      <w:r w:rsidRPr="008515CC">
        <w:rPr>
          <w:rFonts w:eastAsia="Arial"/>
          <w:lang w:val="ru-RU"/>
        </w:rPr>
        <w:t>://</w:t>
      </w:r>
      <w:r>
        <w:rPr>
          <w:rFonts w:eastAsia="Arial"/>
        </w:rPr>
        <w:t>beauty</w:t>
      </w:r>
      <w:r w:rsidRPr="008515CC">
        <w:rPr>
          <w:rFonts w:eastAsia="Arial"/>
          <w:lang w:val="ru-RU"/>
        </w:rPr>
        <w:t>-</w:t>
      </w:r>
      <w:r>
        <w:rPr>
          <w:rFonts w:eastAsia="Arial"/>
        </w:rPr>
        <w:t>made</w:t>
      </w:r>
      <w:r w:rsidRPr="008515CC">
        <w:rPr>
          <w:rFonts w:eastAsia="Arial"/>
          <w:lang w:val="ru-RU"/>
        </w:rPr>
        <w:t>.</w:t>
      </w:r>
      <w:proofErr w:type="spellStart"/>
      <w:r>
        <w:rPr>
          <w:rFonts w:eastAsia="Arial"/>
        </w:rPr>
        <w:t>artpro</w:t>
      </w:r>
      <w:proofErr w:type="spellEnd"/>
      <w:r w:rsidRPr="008515CC">
        <w:rPr>
          <w:rFonts w:eastAsia="Arial"/>
          <w:lang w:val="ru-RU"/>
        </w:rPr>
        <w:t>.</w:t>
      </w:r>
      <w:r>
        <w:rPr>
          <w:rFonts w:eastAsia="Arial"/>
        </w:rPr>
        <w:t>art</w:t>
      </w:r>
      <w:r w:rsidRPr="008515CC">
        <w:rPr>
          <w:rFonts w:eastAsia="Arial"/>
          <w:lang w:val="ru-RU"/>
        </w:rPr>
        <w:t>/.</w:t>
      </w:r>
    </w:p>
    <w:p w14:paraId="6D248A26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Все сведения необходимо проверить до отправки заявки. Данные из заявки используются дл</w:t>
      </w:r>
      <w:r w:rsidRPr="008515CC">
        <w:rPr>
          <w:rFonts w:eastAsia="Arial"/>
          <w:lang w:val="ru-RU"/>
        </w:rPr>
        <w:t>я формирования программы, дипломов и наградных документов. После завершения приёма заявок исправления в данные участников и руководителей не принимаются.</w:t>
      </w:r>
    </w:p>
    <w:p w14:paraId="2DD4C014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9 Организационный взнос</w:t>
      </w:r>
    </w:p>
    <w:p w14:paraId="55D984DF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Размер организационного взноса рассчитывается индивидуально для каждого участн</w:t>
      </w:r>
      <w:r w:rsidRPr="008515CC">
        <w:rPr>
          <w:rFonts w:eastAsia="Arial"/>
          <w:lang w:val="ru-RU"/>
        </w:rPr>
        <w:t>ика в зависимости от количества конкурсных номеров, в которых он выступает.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13"/>
        <w:gridCol w:w="3288"/>
        <w:gridCol w:w="3213"/>
      </w:tblGrid>
      <w:tr w:rsidR="00724CAE" w14:paraId="7ED1051C" w14:textId="77777777">
        <w:trPr>
          <w:tblHeader/>
          <w:jc w:val="center"/>
        </w:trPr>
        <w:tc>
          <w:tcPr>
            <w:tcW w:w="3213" w:type="dxa"/>
            <w:shd w:val="clear" w:color="auto" w:fill="5B2382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14CB5567" w14:textId="77777777" w:rsidR="00724CAE" w:rsidRDefault="009A2F85">
            <w:pPr>
              <w:jc w:val="center"/>
            </w:pPr>
            <w:proofErr w:type="spellStart"/>
            <w:r>
              <w:rPr>
                <w:rFonts w:eastAsia="Arial"/>
                <w:b/>
                <w:color w:val="FFFFFF"/>
                <w:sz w:val="19"/>
              </w:rPr>
              <w:lastRenderedPageBreak/>
              <w:t>Количество</w:t>
            </w:r>
            <w:proofErr w:type="spellEnd"/>
            <w:r>
              <w:rPr>
                <w:rFonts w:eastAsia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9"/>
              </w:rPr>
              <w:t>номеров</w:t>
            </w:r>
            <w:proofErr w:type="spellEnd"/>
            <w:r>
              <w:rPr>
                <w:rFonts w:eastAsia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9"/>
              </w:rPr>
              <w:t>участника</w:t>
            </w:r>
            <w:proofErr w:type="spellEnd"/>
          </w:p>
        </w:tc>
        <w:tc>
          <w:tcPr>
            <w:tcW w:w="3213" w:type="dxa"/>
            <w:shd w:val="clear" w:color="auto" w:fill="5B2382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57980398" w14:textId="77777777" w:rsidR="00724CAE" w:rsidRDefault="009A2F85">
            <w:pPr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Взнос за каждый номер</w:t>
            </w:r>
          </w:p>
        </w:tc>
        <w:tc>
          <w:tcPr>
            <w:tcW w:w="3213" w:type="dxa"/>
            <w:shd w:val="clear" w:color="auto" w:fill="5B2382"/>
            <w:tcMar>
              <w:top w:w="140" w:type="dxa"/>
              <w:left w:w="130" w:type="dxa"/>
              <w:bottom w:w="140" w:type="dxa"/>
              <w:right w:w="130" w:type="dxa"/>
            </w:tcMar>
          </w:tcPr>
          <w:p w14:paraId="7DCEBA61" w14:textId="77777777" w:rsidR="00724CAE" w:rsidRDefault="009A2F85">
            <w:pPr>
              <w:jc w:val="center"/>
            </w:pPr>
            <w:r>
              <w:rPr>
                <w:rFonts w:eastAsia="Arial"/>
                <w:b/>
                <w:color w:val="FFFFFF"/>
                <w:sz w:val="19"/>
              </w:rPr>
              <w:t>Итого с участника</w:t>
            </w:r>
          </w:p>
        </w:tc>
      </w:tr>
      <w:tr w:rsidR="00724CAE" w14:paraId="440E3316" w14:textId="77777777">
        <w:trPr>
          <w:jc w:val="center"/>
        </w:trPr>
        <w:tc>
          <w:tcPr>
            <w:tcW w:w="2721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33BDF656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1 номер</w:t>
            </w:r>
          </w:p>
        </w:tc>
        <w:tc>
          <w:tcPr>
            <w:tcW w:w="3288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9A02221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10 000 тенге</w:t>
            </w:r>
          </w:p>
        </w:tc>
        <w:tc>
          <w:tcPr>
            <w:tcW w:w="2381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2F49FA25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10 000 тенге</w:t>
            </w:r>
          </w:p>
        </w:tc>
      </w:tr>
      <w:tr w:rsidR="00724CAE" w14:paraId="42012BB0" w14:textId="77777777">
        <w:trPr>
          <w:jc w:val="center"/>
        </w:trPr>
        <w:tc>
          <w:tcPr>
            <w:tcW w:w="2721" w:type="dxa"/>
            <w:shd w:val="clear" w:color="auto" w:fill="FAF7FC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6FCA9E11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2 номера</w:t>
            </w:r>
          </w:p>
        </w:tc>
        <w:tc>
          <w:tcPr>
            <w:tcW w:w="3288" w:type="dxa"/>
            <w:shd w:val="clear" w:color="auto" w:fill="FAF7FC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4B1EF287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8 000 тенге</w:t>
            </w:r>
          </w:p>
        </w:tc>
        <w:tc>
          <w:tcPr>
            <w:tcW w:w="2381" w:type="dxa"/>
            <w:shd w:val="clear" w:color="auto" w:fill="FAF7FC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7D4B04B9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16 000 тенге</w:t>
            </w:r>
          </w:p>
        </w:tc>
      </w:tr>
      <w:tr w:rsidR="00724CAE" w14:paraId="1DBC46F0" w14:textId="77777777">
        <w:trPr>
          <w:jc w:val="center"/>
        </w:trPr>
        <w:tc>
          <w:tcPr>
            <w:tcW w:w="2721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41F5C9CB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3 и более номеров</w:t>
            </w:r>
          </w:p>
        </w:tc>
        <w:tc>
          <w:tcPr>
            <w:tcW w:w="3288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0D4B35D5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6 000 тенге</w:t>
            </w:r>
          </w:p>
        </w:tc>
        <w:tc>
          <w:tcPr>
            <w:tcW w:w="2381" w:type="dxa"/>
            <w:tcMar>
              <w:top w:w="140" w:type="dxa"/>
              <w:left w:w="130" w:type="dxa"/>
              <w:bottom w:w="140" w:type="dxa"/>
              <w:right w:w="130" w:type="dxa"/>
            </w:tcMar>
            <w:vAlign w:val="center"/>
          </w:tcPr>
          <w:p w14:paraId="195CF1FD" w14:textId="77777777" w:rsidR="00724CAE" w:rsidRDefault="009A2F85">
            <w:pPr>
              <w:jc w:val="center"/>
            </w:pPr>
            <w:r>
              <w:rPr>
                <w:rFonts w:eastAsia="Arial"/>
                <w:sz w:val="19"/>
              </w:rPr>
              <w:t>зависит от количества номеров</w:t>
            </w:r>
          </w:p>
        </w:tc>
      </w:tr>
    </w:tbl>
    <w:p w14:paraId="5AFA185D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Пример: участие в одном номере - 10 000 тенге с участника; в двух номерах - 16 000 тенге с участника; в трёх номерах - 18 000 тенге с участника.</w:t>
      </w:r>
    </w:p>
    <w:p w14:paraId="478583F2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 xml:space="preserve">Скидка определяется по количеству номеров, в которых выступает </w:t>
      </w:r>
      <w:r w:rsidRPr="008515CC">
        <w:rPr>
          <w:rFonts w:eastAsia="Arial"/>
          <w:lang w:val="ru-RU"/>
        </w:rPr>
        <w:t>конкретный участник, а не по общему количеству заявок коллектива.</w:t>
      </w:r>
    </w:p>
    <w:p w14:paraId="6823C4C9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Организационный взнос является оплатой организационных расходов конкурса. В случае отказа от участия внесённая сумма не возвращается. По согласованию с организатором сумма может быть перенес</w:t>
      </w:r>
      <w:r w:rsidRPr="008515CC">
        <w:rPr>
          <w:rFonts w:eastAsia="Arial"/>
          <w:lang w:val="ru-RU"/>
        </w:rPr>
        <w:t>ена на следующее мероприятие.</w:t>
      </w:r>
    </w:p>
    <w:p w14:paraId="3F41461C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10 Бонусная программа для руководителей коллективов</w:t>
      </w:r>
    </w:p>
    <w:p w14:paraId="462B7A03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При фактическом участии в конкурсе не менее 50 уникальных участников одного коллектива руководителю выплачивается денежное вознаграждение из расчёта 1 000 тенге за каждого уч</w:t>
      </w:r>
      <w:r w:rsidRPr="008515CC">
        <w:rPr>
          <w:rFonts w:eastAsia="Arial"/>
          <w:lang w:val="ru-RU"/>
        </w:rPr>
        <w:t>астника.</w:t>
      </w:r>
    </w:p>
    <w:p w14:paraId="0CF496C4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Каждый участник учитывается один раз независимо от количества конкурсных номеров, в которых он выступает. В расчёт включаются только фактически выступившие участники, за которых полностью внесён организационный взнос.</w:t>
      </w:r>
    </w:p>
    <w:p w14:paraId="1E48903B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Примеры расчёта: 50 уникальны</w:t>
      </w:r>
      <w:r w:rsidRPr="008515CC">
        <w:rPr>
          <w:rFonts w:eastAsia="Arial"/>
          <w:lang w:val="ru-RU"/>
        </w:rPr>
        <w:t>х участников - 50 000 тенге; 60 участников - 60 000 тенге; 70 участников - 70 000 тенге. Далее сумма увеличивается на 1 000 тенге за каждого дополнительного участника.</w:t>
      </w:r>
    </w:p>
    <w:p w14:paraId="60D1F5A8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Порядок и срок выплаты вознаграждения руководителю согласовываются с организатором конку</w:t>
      </w:r>
      <w:r w:rsidRPr="008515CC">
        <w:rPr>
          <w:rFonts w:eastAsia="Arial"/>
          <w:lang w:val="ru-RU"/>
        </w:rPr>
        <w:t>рса.</w:t>
      </w:r>
    </w:p>
    <w:p w14:paraId="71CA2025" w14:textId="77777777" w:rsidR="00724CAE" w:rsidRDefault="009A2F85">
      <w:pPr>
        <w:pStyle w:val="1"/>
      </w:pPr>
      <w:r>
        <w:t xml:space="preserve">11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оценки</w:t>
      </w:r>
      <w:proofErr w:type="spellEnd"/>
    </w:p>
    <w:p w14:paraId="72401DC7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исполнительское мастерство и техника;</w:t>
      </w:r>
    </w:p>
    <w:p w14:paraId="20C362B1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синхронность и ансамблевость;</w:t>
      </w:r>
    </w:p>
    <w:p w14:paraId="02ADDC79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композиция и режиссура номера;</w:t>
      </w:r>
    </w:p>
    <w:p w14:paraId="62EFBBF6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артистизм и сценическая выразительность;</w:t>
      </w:r>
    </w:p>
    <w:p w14:paraId="220ABA71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соответствие репертуара возрасту участников;</w:t>
      </w:r>
    </w:p>
    <w:p w14:paraId="109F4504" w14:textId="77777777" w:rsidR="00724CAE" w:rsidRPr="008515CC" w:rsidRDefault="009A2F85">
      <w:pPr>
        <w:pStyle w:val="a0"/>
        <w:spacing w:after="40"/>
        <w:ind w:left="397"/>
        <w:rPr>
          <w:lang w:val="ru-RU"/>
        </w:rPr>
      </w:pPr>
      <w:r w:rsidRPr="008515CC">
        <w:rPr>
          <w:rFonts w:eastAsia="Arial"/>
          <w:lang w:val="ru-RU"/>
        </w:rPr>
        <w:t>костюмы, музыкальное оформление и целостность о</w:t>
      </w:r>
      <w:r w:rsidRPr="008515CC">
        <w:rPr>
          <w:rFonts w:eastAsia="Arial"/>
          <w:lang w:val="ru-RU"/>
        </w:rPr>
        <w:t>браза.</w:t>
      </w:r>
    </w:p>
    <w:p w14:paraId="49275443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12 Жюри и результаты</w:t>
      </w:r>
    </w:p>
    <w:p w14:paraId="04D875D2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Конкурсные выступления оценивает профессиональное жюри. Состав жюри определяется организатором конкурса.</w:t>
      </w:r>
    </w:p>
    <w:p w14:paraId="7F2CA6D8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Решение жюри принимается на основании результатов просмотра конкурсных номеров и является окончательным. Организатор и жюри</w:t>
      </w:r>
      <w:r w:rsidRPr="008515CC">
        <w:rPr>
          <w:rFonts w:eastAsia="Arial"/>
          <w:lang w:val="ru-RU"/>
        </w:rPr>
        <w:t xml:space="preserve"> вправе не присуждать отдельные награды либо присуждать несколько одинаковых наград в одной категории при соответствующем уровне выступлений.</w:t>
      </w:r>
    </w:p>
    <w:p w14:paraId="6F099717" w14:textId="77777777" w:rsidR="00724CAE" w:rsidRPr="008515CC" w:rsidRDefault="009A2F85">
      <w:pPr>
        <w:pStyle w:val="1"/>
        <w:rPr>
          <w:lang w:val="ru-RU"/>
        </w:rPr>
      </w:pPr>
      <w:r w:rsidRPr="008515CC">
        <w:rPr>
          <w:lang w:val="ru-RU"/>
        </w:rPr>
        <w:t>13 Награждение</w:t>
      </w:r>
    </w:p>
    <w:p w14:paraId="5DF6397A" w14:textId="13F67118" w:rsidR="00724CAE" w:rsidRPr="008515CC" w:rsidRDefault="009A2F85">
      <w:pPr>
        <w:pStyle w:val="af"/>
        <w:rPr>
          <w:rFonts w:eastAsia="Arial"/>
          <w:lang w:val="ru-RU"/>
        </w:rPr>
      </w:pPr>
      <w:r w:rsidRPr="008515CC">
        <w:rPr>
          <w:rFonts w:eastAsia="Arial"/>
          <w:lang w:val="ru-RU"/>
        </w:rPr>
        <w:t>По итогам конкурса присуждаются следующие награды:</w:t>
      </w:r>
    </w:p>
    <w:p w14:paraId="705D6FD3" w14:textId="24E3248B" w:rsidR="008515CC" w:rsidRPr="008515CC" w:rsidRDefault="008515CC" w:rsidP="008515CC">
      <w:pPr>
        <w:pStyle w:val="af"/>
        <w:numPr>
          <w:ilvl w:val="0"/>
          <w:numId w:val="10"/>
        </w:numPr>
        <w:ind w:left="426"/>
        <w:rPr>
          <w:lang w:val="ru-RU"/>
        </w:rPr>
      </w:pPr>
      <w:r>
        <w:rPr>
          <w:rFonts w:eastAsia="Arial"/>
          <w:lang w:val="ru-RU"/>
        </w:rPr>
        <w:t xml:space="preserve">Супер- </w:t>
      </w:r>
      <w:proofErr w:type="gramStart"/>
      <w:r>
        <w:rPr>
          <w:rFonts w:eastAsia="Arial"/>
          <w:lang w:val="ru-RU"/>
        </w:rPr>
        <w:t>Гран при</w:t>
      </w:r>
      <w:proofErr w:type="gramEnd"/>
      <w:r>
        <w:rPr>
          <w:rFonts w:eastAsia="Arial"/>
          <w:lang w:val="ru-RU"/>
        </w:rPr>
        <w:t xml:space="preserve"> </w:t>
      </w:r>
    </w:p>
    <w:p w14:paraId="4A07DB5B" w14:textId="77777777" w:rsidR="00724CAE" w:rsidRDefault="009A2F85">
      <w:pPr>
        <w:pStyle w:val="a0"/>
        <w:spacing w:after="40"/>
        <w:ind w:left="397"/>
      </w:pPr>
      <w:proofErr w:type="spellStart"/>
      <w:r>
        <w:rPr>
          <w:rFonts w:eastAsia="Arial"/>
        </w:rPr>
        <w:t>Гран-при</w:t>
      </w:r>
      <w:proofErr w:type="spellEnd"/>
      <w:r>
        <w:rPr>
          <w:rFonts w:eastAsia="Arial"/>
        </w:rPr>
        <w:t>;</w:t>
      </w:r>
    </w:p>
    <w:p w14:paraId="2A770A53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1 место;</w:t>
      </w:r>
    </w:p>
    <w:p w14:paraId="33D3EAF2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t>2 место;</w:t>
      </w:r>
    </w:p>
    <w:p w14:paraId="63E902C1" w14:textId="77777777" w:rsidR="00724CAE" w:rsidRDefault="009A2F85">
      <w:pPr>
        <w:pStyle w:val="a0"/>
        <w:spacing w:after="40"/>
        <w:ind w:left="397"/>
      </w:pPr>
      <w:r>
        <w:rPr>
          <w:rFonts w:eastAsia="Arial"/>
        </w:rPr>
        <w:lastRenderedPageBreak/>
        <w:t>3 место.</w:t>
      </w:r>
    </w:p>
    <w:p w14:paraId="7D1B92D5" w14:textId="77777777" w:rsidR="00724CAE" w:rsidRPr="008515CC" w:rsidRDefault="009A2F85">
      <w:pPr>
        <w:pStyle w:val="af"/>
        <w:rPr>
          <w:lang w:val="ru-RU"/>
        </w:rPr>
      </w:pPr>
      <w:r w:rsidRPr="008515CC">
        <w:rPr>
          <w:rFonts w:eastAsia="Arial"/>
          <w:lang w:val="ru-RU"/>
        </w:rPr>
        <w:t>Награждение</w:t>
      </w:r>
      <w:r w:rsidRPr="008515CC">
        <w:rPr>
          <w:rFonts w:eastAsia="Arial"/>
          <w:lang w:val="ru-RU"/>
        </w:rPr>
        <w:t xml:space="preserve"> проводится по завершении соответствующих конкурсных блоков. Сведения о наградах и порядке их вручения объявляются организатором участникам конкурса.</w:t>
      </w:r>
    </w:p>
    <w:p w14:paraId="25DCE4B9" w14:textId="77777777" w:rsidR="00724CAE" w:rsidRDefault="009A2F85">
      <w:pPr>
        <w:pStyle w:val="af"/>
      </w:pPr>
      <w:r w:rsidRPr="008515CC">
        <w:rPr>
          <w:rFonts w:eastAsia="Arial"/>
          <w:lang w:val="ru-RU"/>
        </w:rPr>
        <w:t xml:space="preserve">За занятое место каждый участник получает именной диплом и медаль. </w:t>
      </w:r>
      <w:proofErr w:type="spellStart"/>
      <w:r>
        <w:rPr>
          <w:rFonts w:eastAsia="Arial"/>
        </w:rPr>
        <w:t>Студии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или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коллективу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вручается</w:t>
      </w:r>
      <w:proofErr w:type="spellEnd"/>
      <w:r>
        <w:rPr>
          <w:rFonts w:eastAsia="Arial"/>
        </w:rPr>
        <w:t xml:space="preserve"> кубок, </w:t>
      </w:r>
      <w:r>
        <w:rPr>
          <w:rFonts w:eastAsia="Arial"/>
        </w:rPr>
        <w:t>соответствующий присуждённому месту.</w:t>
      </w:r>
    </w:p>
    <w:p w14:paraId="263F640D" w14:textId="77777777" w:rsidR="00724CAE" w:rsidRDefault="009A2F85">
      <w:pPr>
        <w:pStyle w:val="1"/>
      </w:pPr>
      <w:r>
        <w:t>14 Ответственность сторон</w:t>
      </w:r>
    </w:p>
    <w:p w14:paraId="68EE0E34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Руководитель коллектива отвечает за жизнь, здоровье, дисциплину и сопровождение участников на протяжении мероприятия.</w:t>
      </w:r>
    </w:p>
    <w:p w14:paraId="0FA3C5AC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 xml:space="preserve">Руководитель подтверждает наличие необходимых согласий законных </w:t>
      </w:r>
      <w:r w:rsidRPr="008515CC">
        <w:rPr>
          <w:rFonts w:eastAsia="Arial"/>
          <w:lang w:val="ru-RU"/>
        </w:rPr>
        <w:t>представителей несовершеннолетних на участие, фото- и видеосъёмку в рамках конкурса.</w:t>
      </w:r>
    </w:p>
    <w:p w14:paraId="18E316BA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Организатор вправе использовать фото- и видеоматериалы конкурса для информационного освещения и продвижения мероприятия.</w:t>
      </w:r>
    </w:p>
    <w:p w14:paraId="5AEB9CBC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Организатор не несёт ответственности за личные вещ</w:t>
      </w:r>
      <w:r w:rsidRPr="008515CC">
        <w:rPr>
          <w:rFonts w:eastAsia="Arial"/>
          <w:lang w:val="ru-RU"/>
        </w:rPr>
        <w:t>и участников и сопровождающих лиц.</w:t>
      </w:r>
    </w:p>
    <w:p w14:paraId="1BE8B6DC" w14:textId="77777777" w:rsidR="00724CAE" w:rsidRPr="008515CC" w:rsidRDefault="009A2F85">
      <w:pPr>
        <w:pStyle w:val="a"/>
        <w:spacing w:after="40"/>
        <w:rPr>
          <w:lang w:val="ru-RU"/>
        </w:rPr>
      </w:pPr>
      <w:r w:rsidRPr="008515CC">
        <w:rPr>
          <w:rFonts w:eastAsia="Arial"/>
          <w:lang w:val="ru-RU"/>
        </w:rPr>
        <w:t>Подача заявки означает согласие участника и руководителя со всеми условиями настоящего Положения.</w:t>
      </w:r>
    </w:p>
    <w:p w14:paraId="49BBD23D" w14:textId="77777777" w:rsidR="00724CAE" w:rsidRDefault="009A2F85">
      <w:pPr>
        <w:pStyle w:val="1"/>
      </w:pPr>
      <w:r>
        <w:t xml:space="preserve">15 </w:t>
      </w:r>
      <w:proofErr w:type="spellStart"/>
      <w:r>
        <w:t>Контакты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24CAE" w14:paraId="486ED285" w14:textId="77777777">
        <w:trPr>
          <w:jc w:val="center"/>
        </w:trPr>
        <w:tc>
          <w:tcPr>
            <w:tcW w:w="4819" w:type="dxa"/>
            <w:shd w:val="clear" w:color="auto" w:fill="F6F0F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57D5077" w14:textId="77777777" w:rsidR="00724CAE" w:rsidRDefault="009A2F85">
            <w:r>
              <w:rPr>
                <w:rFonts w:eastAsia="Arial"/>
                <w:b/>
                <w:color w:val="5B2382"/>
                <w:sz w:val="20"/>
              </w:rPr>
              <w:t>Сайт</w:t>
            </w:r>
          </w:p>
        </w:tc>
        <w:tc>
          <w:tcPr>
            <w:tcW w:w="481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84CB0E" w14:textId="77777777" w:rsidR="00724CAE" w:rsidRDefault="009A2F85">
            <w:r>
              <w:rPr>
                <w:rFonts w:eastAsia="Arial"/>
                <w:color w:val="000000"/>
                <w:sz w:val="20"/>
              </w:rPr>
              <w:t>https://beauty-made.artpro.art/</w:t>
            </w:r>
          </w:p>
        </w:tc>
      </w:tr>
      <w:tr w:rsidR="00724CAE" w14:paraId="74E7F936" w14:textId="77777777">
        <w:trPr>
          <w:jc w:val="center"/>
        </w:trPr>
        <w:tc>
          <w:tcPr>
            <w:tcW w:w="4819" w:type="dxa"/>
            <w:shd w:val="clear" w:color="auto" w:fill="F6F0F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8F0AA9" w14:textId="77777777" w:rsidR="00724CAE" w:rsidRDefault="009A2F85">
            <w:r>
              <w:rPr>
                <w:rFonts w:eastAsia="Arial"/>
                <w:b/>
                <w:color w:val="5B2382"/>
                <w:sz w:val="20"/>
              </w:rPr>
              <w:t>Телефон</w:t>
            </w:r>
          </w:p>
        </w:tc>
        <w:tc>
          <w:tcPr>
            <w:tcW w:w="481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098E723" w14:textId="77777777" w:rsidR="00724CAE" w:rsidRDefault="009A2F85">
            <w:r>
              <w:rPr>
                <w:rFonts w:eastAsia="Arial"/>
                <w:color w:val="000000"/>
                <w:sz w:val="20"/>
              </w:rPr>
              <w:t>+7 705 985 42 85</w:t>
            </w:r>
          </w:p>
        </w:tc>
      </w:tr>
      <w:tr w:rsidR="00724CAE" w14:paraId="30630165" w14:textId="77777777">
        <w:trPr>
          <w:jc w:val="center"/>
        </w:trPr>
        <w:tc>
          <w:tcPr>
            <w:tcW w:w="4819" w:type="dxa"/>
            <w:shd w:val="clear" w:color="auto" w:fill="F6F0F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50821C" w14:textId="77777777" w:rsidR="00724CAE" w:rsidRDefault="009A2F85">
            <w:r>
              <w:rPr>
                <w:rFonts w:eastAsia="Arial"/>
                <w:b/>
                <w:color w:val="5B2382"/>
                <w:sz w:val="20"/>
              </w:rPr>
              <w:t>Электронная почта</w:t>
            </w:r>
          </w:p>
        </w:tc>
        <w:tc>
          <w:tcPr>
            <w:tcW w:w="481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59C1874" w14:textId="77777777" w:rsidR="00724CAE" w:rsidRDefault="009A2F85">
            <w:r>
              <w:rPr>
                <w:rFonts w:eastAsia="Arial"/>
                <w:color w:val="000000"/>
                <w:sz w:val="20"/>
              </w:rPr>
              <w:t>beauty_made_borodina@mail.ru</w:t>
            </w:r>
          </w:p>
        </w:tc>
      </w:tr>
    </w:tbl>
    <w:p w14:paraId="613955B5" w14:textId="295CF03C" w:rsidR="00000000" w:rsidRDefault="009A2F85"/>
    <w:p w14:paraId="6D78FEDE" w14:textId="55D67904" w:rsidR="008515CC" w:rsidRDefault="008515CC" w:rsidP="008515CC"/>
    <w:p w14:paraId="26DA1B7E" w14:textId="77777777" w:rsidR="008515CC" w:rsidRPr="008515CC" w:rsidRDefault="008515CC" w:rsidP="008515CC">
      <w:pPr>
        <w:spacing w:before="1040"/>
        <w:jc w:val="center"/>
        <w:rPr>
          <w:lang w:val="ru-RU"/>
        </w:rPr>
      </w:pPr>
      <w:r>
        <w:tab/>
      </w:r>
      <w:r w:rsidRPr="008515CC">
        <w:rPr>
          <w:rFonts w:eastAsia="Arial"/>
          <w:color w:val="666666"/>
          <w:sz w:val="22"/>
          <w:lang w:val="ru-RU"/>
        </w:rPr>
        <w:t>Организатор Бородина Ирина Юрьевна</w:t>
      </w:r>
      <w:r w:rsidRPr="008515CC">
        <w:rPr>
          <w:rFonts w:eastAsia="Arial"/>
          <w:color w:val="666666"/>
          <w:sz w:val="22"/>
          <w:lang w:val="ru-RU"/>
        </w:rPr>
        <w:br/>
        <w:t>Администратор Бородина Марина Валерьевна</w:t>
      </w:r>
    </w:p>
    <w:p w14:paraId="1FED7DB9" w14:textId="185D7722" w:rsidR="008515CC" w:rsidRPr="008515CC" w:rsidRDefault="008515CC" w:rsidP="008515CC">
      <w:pPr>
        <w:tabs>
          <w:tab w:val="left" w:pos="3972"/>
        </w:tabs>
        <w:rPr>
          <w:lang w:val="ru-RU"/>
        </w:rPr>
      </w:pPr>
    </w:p>
    <w:sectPr w:rsidR="008515CC" w:rsidRPr="008515CC" w:rsidSect="00034616">
      <w:footerReference w:type="default" r:id="rId8"/>
      <w:pgSz w:w="11906" w:h="16838"/>
      <w:pgMar w:top="794" w:right="1020" w:bottom="79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48BF8" w14:textId="77777777" w:rsidR="009A2F85" w:rsidRDefault="009A2F85">
      <w:pPr>
        <w:spacing w:after="0" w:line="240" w:lineRule="auto"/>
      </w:pPr>
      <w:r>
        <w:separator/>
      </w:r>
    </w:p>
  </w:endnote>
  <w:endnote w:type="continuationSeparator" w:id="0">
    <w:p w14:paraId="5963DC8D" w14:textId="77777777" w:rsidR="009A2F85" w:rsidRDefault="009A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7376" w14:textId="77777777" w:rsidR="00724CAE" w:rsidRDefault="009A2F85">
    <w:pPr>
      <w:pStyle w:val="a7"/>
      <w:jc w:val="center"/>
    </w:pPr>
    <w:r>
      <w:rPr>
        <w:rFonts w:eastAsia="Arial"/>
        <w:color w:val="666666"/>
        <w:sz w:val="16"/>
      </w:rPr>
      <w:t xml:space="preserve">САХНА ТЫНЫСЫ   28 </w:t>
    </w:r>
    <w:proofErr w:type="spellStart"/>
    <w:r>
      <w:rPr>
        <w:rFonts w:eastAsia="Arial"/>
        <w:color w:val="666666"/>
        <w:sz w:val="16"/>
      </w:rPr>
      <w:t>ноября</w:t>
    </w:r>
    <w:proofErr w:type="spellEnd"/>
    <w:r>
      <w:rPr>
        <w:rFonts w:eastAsia="Arial"/>
        <w:color w:val="666666"/>
        <w:sz w:val="16"/>
      </w:rPr>
      <w:t xml:space="preserve"> 2026   Алматы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85BB7" w14:textId="77777777" w:rsidR="009A2F85" w:rsidRDefault="009A2F85">
      <w:pPr>
        <w:spacing w:after="0" w:line="240" w:lineRule="auto"/>
      </w:pPr>
      <w:r>
        <w:separator/>
      </w:r>
    </w:p>
  </w:footnote>
  <w:footnote w:type="continuationSeparator" w:id="0">
    <w:p w14:paraId="053DD604" w14:textId="77777777" w:rsidR="009A2F85" w:rsidRDefault="009A2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FD773A"/>
    <w:multiLevelType w:val="hybridMultilevel"/>
    <w:tmpl w:val="6694C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4CAE"/>
    <w:rsid w:val="008515CC"/>
    <w:rsid w:val="009A2F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18981"/>
  <w14:defaultImageDpi w14:val="300"/>
  <w15:docId w15:val="{B38B600A-167A-4249-81E7-694E4F39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60" w:line="240" w:lineRule="auto"/>
      <w:jc w:val="both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хореографическом конкурсе САХНА ТЫНЫСЫ</dc:title>
  <dc:subject>28 ноября 2026 года, Алматы</dc:subject>
  <dc:creator>Бородина Ирина Юрьевна</dc:creator>
  <cp:keywords>САХНА ТЫНЫСЫ, хореографический конкурс, Алматы</cp:keywords>
  <dc:description>generated by python-docx</dc:description>
  <cp:lastModifiedBy>Пользователь</cp:lastModifiedBy>
  <cp:revision>2</cp:revision>
  <dcterms:created xsi:type="dcterms:W3CDTF">2013-12-23T23:15:00Z</dcterms:created>
  <dcterms:modified xsi:type="dcterms:W3CDTF">2026-09-12T10:29:00Z</dcterms:modified>
  <cp:category/>
</cp:coreProperties>
</file>